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43593" w:rsidTr="00743593">
        <w:tc>
          <w:tcPr>
            <w:tcW w:w="4785" w:type="dxa"/>
          </w:tcPr>
          <w:p w:rsidR="00743593" w:rsidRDefault="00743593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43593" w:rsidRDefault="00743593" w:rsidP="00743593">
            <w:pPr>
              <w:pStyle w:val="a3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43593" w:rsidRDefault="00743593" w:rsidP="00743593">
            <w:pPr>
              <w:pStyle w:val="a3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«Яблонька»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аленькое»</w:t>
            </w:r>
          </w:p>
          <w:p w:rsidR="00743593" w:rsidRDefault="00743593" w:rsidP="00743593">
            <w:pPr>
              <w:pStyle w:val="a3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___________Е.В.Канивец</w:t>
            </w:r>
            <w:proofErr w:type="spellEnd"/>
          </w:p>
        </w:tc>
      </w:tr>
    </w:tbl>
    <w:p w:rsidR="004D5E2D" w:rsidRDefault="004D5E2D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5E2D" w:rsidRDefault="004D5E2D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5E2D" w:rsidRDefault="004D5E2D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5E2D" w:rsidRDefault="004D5E2D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14887" w:rsidRPr="00921F06" w:rsidRDefault="00914887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F06">
        <w:rPr>
          <w:rFonts w:ascii="Times New Roman" w:hAnsi="Times New Roman" w:cs="Times New Roman"/>
          <w:sz w:val="24"/>
          <w:szCs w:val="24"/>
        </w:rPr>
        <w:t>План</w:t>
      </w:r>
    </w:p>
    <w:p w:rsidR="00914887" w:rsidRPr="00921F06" w:rsidRDefault="00914887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F06">
        <w:rPr>
          <w:rFonts w:ascii="Times New Roman" w:hAnsi="Times New Roman" w:cs="Times New Roman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921F06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921F06">
        <w:rPr>
          <w:rFonts w:ascii="Times New Roman" w:hAnsi="Times New Roman" w:cs="Times New Roman"/>
          <w:sz w:val="24"/>
          <w:szCs w:val="24"/>
        </w:rPr>
        <w:t xml:space="preserve"> МБДОУ «Детский сад «</w:t>
      </w:r>
      <w:r w:rsidR="004D5E2D">
        <w:rPr>
          <w:rFonts w:ascii="Times New Roman" w:hAnsi="Times New Roman" w:cs="Times New Roman"/>
          <w:sz w:val="24"/>
          <w:szCs w:val="24"/>
        </w:rPr>
        <w:t>Яблонька</w:t>
      </w:r>
      <w:r w:rsidRPr="00921F06">
        <w:rPr>
          <w:rFonts w:ascii="Times New Roman" w:hAnsi="Times New Roman" w:cs="Times New Roman"/>
          <w:sz w:val="24"/>
          <w:szCs w:val="24"/>
        </w:rPr>
        <w:t>» с.</w:t>
      </w:r>
      <w:r w:rsidR="004D5E2D">
        <w:rPr>
          <w:rFonts w:ascii="Times New Roman" w:hAnsi="Times New Roman" w:cs="Times New Roman"/>
          <w:sz w:val="24"/>
          <w:szCs w:val="24"/>
        </w:rPr>
        <w:t xml:space="preserve"> Маленькое</w:t>
      </w:r>
      <w:r w:rsidRPr="00921F06">
        <w:rPr>
          <w:rFonts w:ascii="Times New Roman" w:hAnsi="Times New Roman" w:cs="Times New Roman"/>
          <w:sz w:val="24"/>
          <w:szCs w:val="24"/>
        </w:rPr>
        <w:t>»</w:t>
      </w:r>
    </w:p>
    <w:p w:rsidR="00914887" w:rsidRPr="00921F06" w:rsidRDefault="00914887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14887" w:rsidRPr="00921F06" w:rsidRDefault="00914887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F06">
        <w:rPr>
          <w:rFonts w:ascii="Times New Roman" w:hAnsi="Times New Roman" w:cs="Times New Roman"/>
          <w:sz w:val="24"/>
          <w:szCs w:val="24"/>
        </w:rPr>
        <w:t>на 2021 год</w:t>
      </w:r>
    </w:p>
    <w:tbl>
      <w:tblPr>
        <w:tblStyle w:val="a4"/>
        <w:tblW w:w="0" w:type="auto"/>
        <w:tblLook w:val="04A0"/>
      </w:tblPr>
      <w:tblGrid>
        <w:gridCol w:w="2431"/>
        <w:gridCol w:w="3571"/>
        <w:gridCol w:w="1546"/>
        <w:gridCol w:w="1797"/>
      </w:tblGrid>
      <w:tr w:rsidR="00914887" w:rsidRPr="00921F06" w:rsidTr="005B3EB4">
        <w:tc>
          <w:tcPr>
            <w:tcW w:w="2431" w:type="dxa"/>
          </w:tcPr>
          <w:p w:rsidR="00914887" w:rsidRPr="00921F06" w:rsidRDefault="00914887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571" w:type="dxa"/>
          </w:tcPr>
          <w:p w:rsidR="00914887" w:rsidRPr="00921F06" w:rsidRDefault="00914887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46" w:type="dxa"/>
          </w:tcPr>
          <w:p w:rsidR="00914887" w:rsidRPr="00921F06" w:rsidRDefault="00914887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797" w:type="dxa"/>
          </w:tcPr>
          <w:p w:rsidR="00914887" w:rsidRPr="00921F06" w:rsidRDefault="00914887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</w:tr>
      <w:tr w:rsidR="005B3EB4" w:rsidRPr="00921F06" w:rsidTr="006724DC">
        <w:tc>
          <w:tcPr>
            <w:tcW w:w="9345" w:type="dxa"/>
            <w:gridSpan w:val="4"/>
          </w:tcPr>
          <w:p w:rsidR="005B3EB4" w:rsidRPr="00921F06" w:rsidRDefault="004D5E2D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3EB4" w:rsidRPr="00921F06">
              <w:rPr>
                <w:rFonts w:ascii="Times New Roman" w:hAnsi="Times New Roman" w:cs="Times New Roman"/>
                <w:sz w:val="24"/>
                <w:szCs w:val="24"/>
              </w:rPr>
              <w:t>Открытость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B4" w:rsidRPr="00921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B4" w:rsidRPr="00921F06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B4" w:rsidRPr="00921F06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 w:rsidR="005B3EB4" w:rsidRPr="00921F06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914887" w:rsidRPr="00921F06" w:rsidTr="005B3EB4">
        <w:tc>
          <w:tcPr>
            <w:tcW w:w="2431" w:type="dxa"/>
          </w:tcPr>
          <w:p w:rsidR="00914887" w:rsidRPr="00921F06" w:rsidRDefault="00076AA9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Объем информации, размещенной на информационном сайте и на информационных стендах организации</w:t>
            </w:r>
          </w:p>
        </w:tc>
        <w:tc>
          <w:tcPr>
            <w:tcW w:w="3571" w:type="dxa"/>
          </w:tcPr>
          <w:p w:rsidR="00914887" w:rsidRPr="00921F06" w:rsidRDefault="00076AA9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в соответствии с </w:t>
            </w:r>
            <w:r w:rsidR="00CF72EB" w:rsidRPr="00921F06"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r w:rsidR="0092247E" w:rsidRPr="00921F06">
              <w:rPr>
                <w:rFonts w:ascii="Times New Roman" w:hAnsi="Times New Roman" w:cs="Times New Roman"/>
                <w:sz w:val="24"/>
                <w:szCs w:val="24"/>
              </w:rPr>
              <w:t>вующими нормами, сайт и информационные стенды обновлять своевременно</w:t>
            </w:r>
          </w:p>
        </w:tc>
        <w:tc>
          <w:tcPr>
            <w:tcW w:w="1546" w:type="dxa"/>
          </w:tcPr>
          <w:p w:rsidR="00914887" w:rsidRPr="00921F06" w:rsidRDefault="00921F06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</w:tcPr>
          <w:p w:rsidR="00914887" w:rsidRPr="00921F06" w:rsidRDefault="005B3EB4" w:rsidP="005B3E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5B3EB4" w:rsidRPr="00921F06" w:rsidTr="003355FA">
        <w:tc>
          <w:tcPr>
            <w:tcW w:w="9345" w:type="dxa"/>
            <w:gridSpan w:val="4"/>
          </w:tcPr>
          <w:p w:rsidR="005B3EB4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914887" w:rsidRPr="00921F06" w:rsidTr="005B3EB4">
        <w:tc>
          <w:tcPr>
            <w:tcW w:w="2431" w:type="dxa"/>
          </w:tcPr>
          <w:p w:rsidR="00914887" w:rsidRPr="00921F06" w:rsidRDefault="0092247E" w:rsidP="004D5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Обеспечение в образовательной организации комфортных условий пребывания</w:t>
            </w:r>
          </w:p>
        </w:tc>
        <w:tc>
          <w:tcPr>
            <w:tcW w:w="3571" w:type="dxa"/>
          </w:tcPr>
          <w:p w:rsidR="00914887" w:rsidRPr="00921F06" w:rsidRDefault="0092247E" w:rsidP="00922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Улучшить в образовательной организации комфортные условия пребывания</w:t>
            </w:r>
          </w:p>
        </w:tc>
        <w:tc>
          <w:tcPr>
            <w:tcW w:w="1546" w:type="dxa"/>
          </w:tcPr>
          <w:p w:rsidR="00914887" w:rsidRPr="00921F06" w:rsidRDefault="00921F06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797" w:type="dxa"/>
          </w:tcPr>
          <w:p w:rsidR="00914887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хозяйством, старший воспитатель</w:t>
            </w:r>
          </w:p>
        </w:tc>
      </w:tr>
      <w:tr w:rsidR="005B3EB4" w:rsidRPr="00921F06" w:rsidTr="00FE3DE4">
        <w:tc>
          <w:tcPr>
            <w:tcW w:w="9345" w:type="dxa"/>
            <w:gridSpan w:val="4"/>
          </w:tcPr>
          <w:p w:rsidR="005B3EB4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914887" w:rsidRPr="00921F06" w:rsidTr="005B3EB4">
        <w:tc>
          <w:tcPr>
            <w:tcW w:w="2431" w:type="dxa"/>
          </w:tcPr>
          <w:p w:rsidR="00914887" w:rsidRPr="00921F06" w:rsidRDefault="0092247E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помещений образовательной организации и прилегающей к ней территории с учетом доступности для инвалидов </w:t>
            </w:r>
          </w:p>
        </w:tc>
        <w:tc>
          <w:tcPr>
            <w:tcW w:w="3571" w:type="dxa"/>
          </w:tcPr>
          <w:p w:rsidR="00921F06" w:rsidRPr="00921F06" w:rsidRDefault="00921F06" w:rsidP="00921F0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21F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92247E" w:rsidRPr="000340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оборудованных входных групп пандусами</w:t>
            </w:r>
            <w:r w:rsidRPr="00921F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921F06" w:rsidRPr="00921F06" w:rsidRDefault="00921F06" w:rsidP="00921F0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21F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92247E" w:rsidRPr="000340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выделенных стоянок для автотранспортных средств инвалидов;</w:t>
            </w:r>
          </w:p>
          <w:p w:rsidR="00921F06" w:rsidRPr="00921F06" w:rsidRDefault="00921F06" w:rsidP="00921F0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21F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92247E" w:rsidRPr="000340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адаптированных поручней,</w:t>
            </w:r>
            <w:r w:rsidRPr="00921F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расширенных дверных проемов</w:t>
            </w:r>
            <w:r w:rsidR="0092247E" w:rsidRPr="000340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14887" w:rsidRPr="00921F06" w:rsidRDefault="00921F06" w:rsidP="00921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92247E" w:rsidRPr="000340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специально оборудованных санитарно-гигиенических помещений в организации социальной сферы</w:t>
            </w:r>
            <w:r w:rsidR="0092247E" w:rsidRPr="00034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 </w:t>
            </w:r>
          </w:p>
        </w:tc>
        <w:tc>
          <w:tcPr>
            <w:tcW w:w="1546" w:type="dxa"/>
          </w:tcPr>
          <w:p w:rsidR="00914887" w:rsidRPr="00921F06" w:rsidRDefault="00921F06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</w:tcPr>
          <w:p w:rsidR="00914887" w:rsidRPr="00921F06" w:rsidRDefault="00921F06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хозяйством,</w:t>
            </w:r>
          </w:p>
        </w:tc>
      </w:tr>
      <w:tr w:rsidR="00914887" w:rsidRPr="00921F06" w:rsidTr="005B3EB4">
        <w:tc>
          <w:tcPr>
            <w:tcW w:w="2431" w:type="dxa"/>
          </w:tcPr>
          <w:p w:rsidR="00914887" w:rsidRPr="00921F06" w:rsidRDefault="0092247E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 организации социальной сферы условий доступности, позволяющих </w:t>
            </w:r>
            <w:r w:rsidRPr="00034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инвалидам получать услуги наравне с другими </w:t>
            </w:r>
          </w:p>
        </w:tc>
        <w:tc>
          <w:tcPr>
            <w:tcW w:w="3571" w:type="dxa"/>
          </w:tcPr>
          <w:p w:rsidR="00921F06" w:rsidRDefault="00921F06" w:rsidP="00921F0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</w:t>
            </w:r>
            <w:r w:rsidR="0092247E"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дублирование для инвалидов по слуху и зрению звуковой и зрительной информации; </w:t>
            </w:r>
          </w:p>
          <w:p w:rsidR="00921F06" w:rsidRDefault="00921F06" w:rsidP="00921F0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92247E"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возможность предоставления инвалидам по слуху (слуху и зрению) услуг </w:t>
            </w:r>
            <w:proofErr w:type="spellStart"/>
            <w:r w:rsidR="0092247E"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сурдопереводчика</w:t>
            </w:r>
            <w:proofErr w:type="spellEnd"/>
            <w:r w:rsidR="0092247E"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92247E"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t>тифлосурдопереводчика</w:t>
            </w:r>
            <w:proofErr w:type="spellEnd"/>
            <w:r w:rsidR="0092247E"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); </w:t>
            </w:r>
          </w:p>
          <w:p w:rsidR="00921F06" w:rsidRDefault="00921F06" w:rsidP="00921F0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92247E"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</w:t>
            </w:r>
          </w:p>
          <w:p w:rsidR="00914887" w:rsidRPr="00921F06" w:rsidRDefault="00921F06" w:rsidP="00921F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92247E"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t>наличие возможности предоставления услуги в дистанционном режиме или на дому</w:t>
            </w: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46" w:type="dxa"/>
          </w:tcPr>
          <w:p w:rsidR="00914887" w:rsidRPr="00921F06" w:rsidRDefault="00921F06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97" w:type="dxa"/>
          </w:tcPr>
          <w:p w:rsidR="00914887" w:rsidRPr="00921F06" w:rsidRDefault="00921F06" w:rsidP="00921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21F06" w:rsidRPr="00921F06" w:rsidTr="00921F06">
        <w:tc>
          <w:tcPr>
            <w:tcW w:w="2431" w:type="dxa"/>
            <w:tcBorders>
              <w:top w:val="nil"/>
            </w:tcBorders>
          </w:tcPr>
          <w:p w:rsidR="00921F06" w:rsidRPr="0003403E" w:rsidRDefault="00921F06" w:rsidP="0091488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1" w:type="dxa"/>
          </w:tcPr>
          <w:p w:rsidR="00921F06" w:rsidRPr="00921F06" w:rsidRDefault="00921F06" w:rsidP="00921F0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-п</w:t>
            </w:r>
            <w:r w:rsidRPr="00921F06">
              <w:rPr>
                <w:rFonts w:ascii="Times New Roman" w:hAnsi="Times New Roman" w:cs="Times New Roman"/>
                <w:iCs/>
                <w:sz w:val="24"/>
                <w:szCs w:val="24"/>
              </w:rPr>
              <w:t>роведение инструктирования и обучения сотрудников для работы с инвалидами, по вопросам, связанными с обеспечением доступности для услуг</w:t>
            </w:r>
          </w:p>
        </w:tc>
        <w:tc>
          <w:tcPr>
            <w:tcW w:w="1546" w:type="dxa"/>
          </w:tcPr>
          <w:p w:rsidR="00921F06" w:rsidRPr="00921F06" w:rsidRDefault="00921F06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</w:tcPr>
          <w:p w:rsidR="00921F06" w:rsidRPr="00921F06" w:rsidRDefault="00921F06" w:rsidP="00921F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B3EB4" w:rsidRPr="00921F06" w:rsidTr="00467554">
        <w:tc>
          <w:tcPr>
            <w:tcW w:w="9345" w:type="dxa"/>
            <w:gridSpan w:val="4"/>
          </w:tcPr>
          <w:p w:rsidR="005B3EB4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Доброжелательность, вежливость работников образовательной организации</w:t>
            </w:r>
          </w:p>
        </w:tc>
      </w:tr>
      <w:tr w:rsidR="0092247E" w:rsidRPr="00921F06" w:rsidTr="005B3EB4">
        <w:tc>
          <w:tcPr>
            <w:tcW w:w="2431" w:type="dxa"/>
          </w:tcPr>
          <w:p w:rsidR="0092247E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Доброжелательность, вежливость работников образовательной организации</w:t>
            </w:r>
          </w:p>
        </w:tc>
        <w:tc>
          <w:tcPr>
            <w:tcW w:w="3571" w:type="dxa"/>
          </w:tcPr>
          <w:p w:rsidR="0092247E" w:rsidRPr="00921F06" w:rsidRDefault="005B3EB4" w:rsidP="005B3EB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беседу с сотрудниками «Доброжелательное отношении ко всем посетителям  образовательного учреждения»</w:t>
            </w:r>
          </w:p>
        </w:tc>
        <w:tc>
          <w:tcPr>
            <w:tcW w:w="1546" w:type="dxa"/>
          </w:tcPr>
          <w:p w:rsidR="0092247E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97" w:type="dxa"/>
          </w:tcPr>
          <w:p w:rsidR="004D5E2D" w:rsidRDefault="005B3EB4" w:rsidP="004D5E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2247E" w:rsidRPr="00921F06" w:rsidRDefault="004D5E2D" w:rsidP="004D5E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Канивец Е.В</w:t>
            </w:r>
            <w:r w:rsidR="005B3EB4" w:rsidRPr="00921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3EB4" w:rsidRPr="00921F06" w:rsidTr="004E2EB7">
        <w:tc>
          <w:tcPr>
            <w:tcW w:w="9345" w:type="dxa"/>
            <w:gridSpan w:val="4"/>
          </w:tcPr>
          <w:p w:rsidR="005B3EB4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92247E" w:rsidRPr="00921F06" w:rsidTr="005B3EB4">
        <w:tc>
          <w:tcPr>
            <w:tcW w:w="2431" w:type="dxa"/>
          </w:tcPr>
          <w:p w:rsidR="0092247E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1" w:type="dxa"/>
          </w:tcPr>
          <w:p w:rsidR="0092247E" w:rsidRPr="00921F06" w:rsidRDefault="005B3EB4" w:rsidP="0091488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6" w:type="dxa"/>
          </w:tcPr>
          <w:p w:rsidR="0092247E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7" w:type="dxa"/>
          </w:tcPr>
          <w:p w:rsidR="0092247E" w:rsidRPr="00921F06" w:rsidRDefault="005B3EB4" w:rsidP="009148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14887" w:rsidRPr="00914887" w:rsidRDefault="00914887" w:rsidP="009148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14887" w:rsidRDefault="00914887" w:rsidP="0003403E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</w:pPr>
    </w:p>
    <w:p w:rsidR="00914887" w:rsidRDefault="00914887" w:rsidP="0003403E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</w:pPr>
    </w:p>
    <w:p w:rsidR="00914887" w:rsidRDefault="00914887" w:rsidP="0003403E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</w:pPr>
    </w:p>
    <w:p w:rsidR="00914887" w:rsidRDefault="00914887" w:rsidP="0003403E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</w:pPr>
    </w:p>
    <w:p w:rsidR="00914887" w:rsidRDefault="00914887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4D5E2D" w:rsidRDefault="004D5E2D" w:rsidP="00914887">
      <w:pPr>
        <w:rPr>
          <w:lang w:val="en-US"/>
        </w:rPr>
      </w:pPr>
    </w:p>
    <w:p w:rsidR="0003403E" w:rsidRDefault="0003403E"/>
    <w:sectPr w:rsidR="0003403E" w:rsidSect="00193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03E"/>
    <w:rsid w:val="0003403E"/>
    <w:rsid w:val="00076AA9"/>
    <w:rsid w:val="00193D64"/>
    <w:rsid w:val="004D5E2D"/>
    <w:rsid w:val="005B3EB4"/>
    <w:rsid w:val="00743593"/>
    <w:rsid w:val="00914887"/>
    <w:rsid w:val="00921F06"/>
    <w:rsid w:val="0092247E"/>
    <w:rsid w:val="00C476E2"/>
    <w:rsid w:val="00CE7288"/>
    <w:rsid w:val="00CF72EB"/>
    <w:rsid w:val="00D83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4"/>
  </w:style>
  <w:style w:type="paragraph" w:styleId="3">
    <w:name w:val="heading 3"/>
    <w:basedOn w:val="a"/>
    <w:next w:val="a"/>
    <w:link w:val="30"/>
    <w:unhideWhenUsed/>
    <w:rsid w:val="00076AA9"/>
    <w:pPr>
      <w:spacing w:before="240" w:after="120" w:line="240" w:lineRule="auto"/>
      <w:ind w:firstLine="709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887"/>
    <w:pPr>
      <w:spacing w:after="0" w:line="240" w:lineRule="auto"/>
    </w:pPr>
  </w:style>
  <w:style w:type="table" w:styleId="a4">
    <w:name w:val="Table Grid"/>
    <w:basedOn w:val="a1"/>
    <w:uiPriority w:val="39"/>
    <w:rsid w:val="00914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76AA9"/>
    <w:rPr>
      <w:rFonts w:ascii="Times New Roman Полужирный" w:eastAsiaTheme="majorEastAsia" w:hAnsi="Times New Roman Полужирный" w:cstheme="majorBidi"/>
      <w:b/>
      <w:bCs/>
      <w:sz w:val="28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2</cp:revision>
  <dcterms:created xsi:type="dcterms:W3CDTF">2020-12-11T09:52:00Z</dcterms:created>
  <dcterms:modified xsi:type="dcterms:W3CDTF">2020-12-11T09:52:00Z</dcterms:modified>
</cp:coreProperties>
</file>