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text" w:horzAnchor="margin" w:tblpXSpec="right" w:tblpY="334"/>
        <w:tblW w:w="0" w:type="auto"/>
        <w:tblBorders>
          <w:top w:val="triple" w:sz="4" w:space="0" w:color="FF0000"/>
          <w:left w:val="triple" w:sz="4" w:space="0" w:color="FF0000"/>
          <w:bottom w:val="triple" w:sz="4" w:space="0" w:color="FF0000"/>
          <w:right w:val="triple" w:sz="4" w:space="0" w:color="FF0000"/>
          <w:insideH w:val="triple" w:sz="4" w:space="0" w:color="FF0000"/>
          <w:insideV w:val="triple" w:sz="4" w:space="0" w:color="FF0000"/>
        </w:tblBorders>
        <w:tblCellMar>
          <w:top w:w="284" w:type="dxa"/>
          <w:left w:w="567" w:type="dxa"/>
          <w:bottom w:w="284" w:type="dxa"/>
          <w:right w:w="567" w:type="dxa"/>
        </w:tblCellMar>
        <w:tblLook w:val="04A0" w:firstRow="1" w:lastRow="0" w:firstColumn="1" w:lastColumn="0" w:noHBand="0" w:noVBand="1"/>
      </w:tblPr>
      <w:tblGrid>
        <w:gridCol w:w="4253"/>
        <w:gridCol w:w="5267"/>
      </w:tblGrid>
      <w:tr w:rsidR="00BE6CB9" w:rsidTr="00BE6CB9">
        <w:trPr>
          <w:trHeight w:val="2727"/>
        </w:trPr>
        <w:tc>
          <w:tcPr>
            <w:tcW w:w="4253" w:type="dxa"/>
          </w:tcPr>
          <w:p w:rsidR="00BE6CB9" w:rsidRPr="008C0AD6" w:rsidRDefault="00BE6CB9" w:rsidP="00866B5C">
            <w:pPr>
              <w:pStyle w:val="a3"/>
              <w:tabs>
                <w:tab w:val="left" w:pos="5103"/>
              </w:tabs>
              <w:spacing w:before="150" w:beforeAutospacing="0" w:after="150" w:afterAutospacing="0" w:line="408" w:lineRule="atLeast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5267" w:type="dxa"/>
          </w:tcPr>
          <w:p w:rsidR="00B67E32" w:rsidRDefault="00B67E32" w:rsidP="00866B5C">
            <w:pPr>
              <w:pStyle w:val="a3"/>
              <w:tabs>
                <w:tab w:val="left" w:pos="5103"/>
              </w:tabs>
              <w:spacing w:before="150" w:beforeAutospacing="0" w:after="150" w:afterAutospacing="0" w:line="408" w:lineRule="atLeast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BE6CB9" w:rsidRDefault="00BE6CB9" w:rsidP="00866B5C">
            <w:pPr>
              <w:pStyle w:val="a3"/>
              <w:tabs>
                <w:tab w:val="left" w:pos="5103"/>
              </w:tabs>
              <w:spacing w:before="150" w:beforeAutospacing="0" w:after="150" w:afterAutospacing="0" w:line="408" w:lineRule="atLeast"/>
              <w:jc w:val="both"/>
              <w:rPr>
                <w:rFonts w:ascii="Arial" w:hAnsi="Arial" w:cs="Arial"/>
                <w:color w:val="000000"/>
              </w:rPr>
            </w:pPr>
            <w:r w:rsidRPr="008C0AD6">
              <w:rPr>
                <w:rFonts w:ascii="Arial" w:hAnsi="Arial" w:cs="Arial"/>
                <w:b/>
                <w:color w:val="FF0000"/>
                <w:sz w:val="28"/>
                <w:szCs w:val="28"/>
              </w:rPr>
              <w:t>З</w:t>
            </w:r>
            <w:r w:rsidRPr="007928AD">
              <w:rPr>
                <w:rFonts w:ascii="Arial" w:hAnsi="Arial" w:cs="Arial"/>
                <w:b/>
                <w:color w:val="FF0000"/>
              </w:rPr>
              <w:t xml:space="preserve">а </w:t>
            </w:r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7928AD">
              <w:rPr>
                <w:rFonts w:ascii="Arial" w:hAnsi="Arial" w:cs="Arial"/>
                <w:b/>
                <w:color w:val="FF0000"/>
              </w:rPr>
              <w:t xml:space="preserve">совершение экстремистских действий законодательством Российской Федерации </w:t>
            </w:r>
            <w:proofErr w:type="spellStart"/>
            <w:proofErr w:type="gramStart"/>
            <w:r w:rsidRPr="007928AD">
              <w:rPr>
                <w:rFonts w:ascii="Arial" w:hAnsi="Arial" w:cs="Arial"/>
                <w:b/>
                <w:color w:val="FF0000"/>
              </w:rPr>
              <w:t>преду</w:t>
            </w:r>
            <w:proofErr w:type="spellEnd"/>
            <w:r w:rsidR="00B67E32">
              <w:rPr>
                <w:rFonts w:ascii="Arial" w:hAnsi="Arial" w:cs="Arial"/>
                <w:b/>
                <w:color w:val="FF0000"/>
              </w:rPr>
              <w:t>-</w:t>
            </w:r>
            <w:r w:rsidRPr="007928AD">
              <w:rPr>
                <w:rFonts w:ascii="Arial" w:hAnsi="Arial" w:cs="Arial"/>
                <w:b/>
                <w:color w:val="FF0000"/>
              </w:rPr>
              <w:t>смотрены</w:t>
            </w:r>
            <w:proofErr w:type="gramEnd"/>
            <w:r w:rsidRPr="007928AD">
              <w:rPr>
                <w:rFonts w:ascii="Arial" w:hAnsi="Arial" w:cs="Arial"/>
                <w:b/>
                <w:color w:val="FF0000"/>
              </w:rPr>
              <w:t xml:space="preserve"> административная</w:t>
            </w:r>
            <w:r w:rsidRPr="007928AD">
              <w:rPr>
                <w:rFonts w:ascii="Arial" w:hAnsi="Arial" w:cs="Arial"/>
                <w:color w:val="FF0000"/>
              </w:rPr>
              <w:t xml:space="preserve"> </w:t>
            </w:r>
            <w:r w:rsidRPr="007928AD">
              <w:rPr>
                <w:rFonts w:ascii="Arial" w:hAnsi="Arial" w:cs="Arial"/>
                <w:b/>
                <w:color w:val="FF0000"/>
              </w:rPr>
              <w:t>и уголовная ответственность</w:t>
            </w:r>
            <w:r w:rsidRPr="007928AD">
              <w:rPr>
                <w:rFonts w:ascii="Arial" w:hAnsi="Arial" w:cs="Arial"/>
                <w:color w:val="000000"/>
              </w:rPr>
              <w:t>.</w:t>
            </w:r>
          </w:p>
          <w:p w:rsidR="00BE6CB9" w:rsidRDefault="00BE6CB9" w:rsidP="00866B5C">
            <w:pPr>
              <w:pStyle w:val="a3"/>
              <w:tabs>
                <w:tab w:val="left" w:pos="5103"/>
              </w:tabs>
              <w:spacing w:before="150" w:beforeAutospacing="0" w:after="150" w:afterAutospacing="0" w:line="408" w:lineRule="atLeast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</w:tbl>
    <w:p w:rsidR="00297F60" w:rsidRPr="00B67E32" w:rsidRDefault="00BE6CB9" w:rsidP="00B67E3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B67E32">
        <w:rPr>
          <w:b/>
          <w:noProof/>
          <w:color w:val="FF000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AED758E" wp14:editId="52C37671">
            <wp:simplePos x="0" y="0"/>
            <wp:positionH relativeFrom="column">
              <wp:posOffset>386715</wp:posOffset>
            </wp:positionH>
            <wp:positionV relativeFrom="paragraph">
              <wp:posOffset>430530</wp:posOffset>
            </wp:positionV>
            <wp:extent cx="2371725" cy="2266950"/>
            <wp:effectExtent l="0" t="0" r="9525" b="0"/>
            <wp:wrapNone/>
            <wp:docPr id="1" name="Рисунок 1" descr="http://xn--53-6kcd9bfoh1kza.xn--p1ai/wp-content/uploads/2019/03/yekstremiz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53-6kcd9bfoh1kza.xn--p1ai/wp-content/uploads/2019/03/yekstremiz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F60" w:rsidRPr="00B67E32">
        <w:rPr>
          <w:rStyle w:val="a5"/>
          <w:rFonts w:ascii="Arial" w:hAnsi="Arial" w:cs="Arial"/>
          <w:b/>
          <w:bCs/>
          <w:color w:val="FF0000"/>
          <w:sz w:val="22"/>
          <w:szCs w:val="22"/>
          <w:u w:val="single"/>
        </w:rPr>
        <w:t>Кодекс об административных правонарушениях</w:t>
      </w:r>
      <w:r w:rsidR="00297F60" w:rsidRPr="00B67E32">
        <w:rPr>
          <w:rFonts w:ascii="Arial" w:hAnsi="Arial" w:cs="Arial"/>
          <w:color w:val="FF0000"/>
          <w:sz w:val="22"/>
          <w:szCs w:val="22"/>
        </w:rPr>
        <w:t> </w:t>
      </w:r>
      <w:r w:rsidR="00297F60" w:rsidRPr="00B67E32">
        <w:rPr>
          <w:rFonts w:ascii="Arial" w:hAnsi="Arial" w:cs="Arial"/>
          <w:color w:val="000000"/>
          <w:sz w:val="22"/>
          <w:szCs w:val="22"/>
        </w:rPr>
        <w:t>предусматривает следующие основные правонарушения:</w:t>
      </w:r>
    </w:p>
    <w:p w:rsidR="00297F60" w:rsidRPr="00B67E32" w:rsidRDefault="00297F60" w:rsidP="00B67E3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B67E32">
        <w:rPr>
          <w:rStyle w:val="a4"/>
          <w:rFonts w:ascii="Arial" w:hAnsi="Arial" w:cs="Arial"/>
          <w:b w:val="0"/>
          <w:color w:val="FF0000"/>
          <w:sz w:val="22"/>
          <w:szCs w:val="22"/>
          <w:u w:val="single"/>
        </w:rPr>
        <w:t>Статья 20.3 КоАП РФ</w:t>
      </w:r>
      <w:r w:rsidRPr="00B67E32">
        <w:rPr>
          <w:rStyle w:val="a4"/>
          <w:rFonts w:ascii="Arial" w:hAnsi="Arial" w:cs="Arial"/>
          <w:color w:val="FF0000"/>
          <w:sz w:val="22"/>
          <w:szCs w:val="22"/>
        </w:rPr>
        <w:t> </w:t>
      </w:r>
      <w:r w:rsidRPr="00B67E32">
        <w:rPr>
          <w:rFonts w:ascii="Arial" w:hAnsi="Arial" w:cs="Arial"/>
          <w:color w:val="000000"/>
          <w:sz w:val="22"/>
          <w:szCs w:val="22"/>
        </w:rPr>
        <w:t>Пропаганда либо публичное демонстрирование нацистской атрибутики или символики,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законами;</w:t>
      </w:r>
    </w:p>
    <w:p w:rsidR="00297F60" w:rsidRPr="00B67E32" w:rsidRDefault="00297F60" w:rsidP="00B67E3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B67E32">
        <w:rPr>
          <w:rStyle w:val="a4"/>
          <w:rFonts w:ascii="Arial" w:hAnsi="Arial" w:cs="Arial"/>
          <w:b w:val="0"/>
          <w:color w:val="FF0000"/>
          <w:sz w:val="22"/>
          <w:szCs w:val="22"/>
          <w:u w:val="single"/>
        </w:rPr>
        <w:t>Статья 20.29 КоАП РФ</w:t>
      </w:r>
      <w:r w:rsidRPr="00B67E32">
        <w:rPr>
          <w:rStyle w:val="a4"/>
          <w:rFonts w:ascii="Arial" w:hAnsi="Arial" w:cs="Arial"/>
          <w:color w:val="FF0000"/>
          <w:sz w:val="22"/>
          <w:szCs w:val="22"/>
        </w:rPr>
        <w:t> </w:t>
      </w:r>
      <w:r w:rsidRPr="00B67E32">
        <w:rPr>
          <w:rFonts w:ascii="Arial" w:hAnsi="Arial" w:cs="Arial"/>
          <w:color w:val="000000"/>
          <w:sz w:val="22"/>
          <w:szCs w:val="22"/>
        </w:rPr>
        <w:t>Производство и распространение экстремистских материалов;</w:t>
      </w:r>
    </w:p>
    <w:p w:rsidR="0001021C" w:rsidRPr="00B67E32" w:rsidRDefault="00297F60" w:rsidP="00B67E3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B67E32">
        <w:rPr>
          <w:rStyle w:val="a4"/>
          <w:rFonts w:ascii="Arial" w:hAnsi="Arial" w:cs="Arial"/>
          <w:b w:val="0"/>
          <w:color w:val="FF0000"/>
          <w:sz w:val="22"/>
          <w:szCs w:val="22"/>
          <w:u w:val="single"/>
        </w:rPr>
        <w:t>Статья 20.3.1 КоАП РФ</w:t>
      </w:r>
      <w:r w:rsidRPr="00B67E32">
        <w:rPr>
          <w:rStyle w:val="a4"/>
          <w:rFonts w:ascii="Arial" w:hAnsi="Arial" w:cs="Arial"/>
          <w:color w:val="FF0000"/>
          <w:sz w:val="22"/>
          <w:szCs w:val="22"/>
        </w:rPr>
        <w:t> </w:t>
      </w:r>
      <w:r w:rsidRPr="00B67E32">
        <w:rPr>
          <w:rFonts w:ascii="Arial" w:hAnsi="Arial" w:cs="Arial"/>
          <w:color w:val="000000"/>
          <w:sz w:val="22"/>
          <w:szCs w:val="22"/>
        </w:rPr>
        <w:t>Возбуждение ненависти либо вражды, а равно унижение человеческого достоинства.</w:t>
      </w:r>
    </w:p>
    <w:p w:rsidR="00297F60" w:rsidRDefault="0001021C" w:rsidP="00B67E3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B67E32">
        <w:rPr>
          <w:rFonts w:ascii="Arial" w:hAnsi="Arial" w:cs="Arial"/>
          <w:color w:val="000000"/>
          <w:sz w:val="22"/>
          <w:szCs w:val="22"/>
        </w:rPr>
        <w:t>О</w:t>
      </w:r>
      <w:r w:rsidR="00297F60" w:rsidRPr="00B67E32">
        <w:rPr>
          <w:rFonts w:ascii="Arial" w:hAnsi="Arial" w:cs="Arial"/>
          <w:color w:val="000000"/>
          <w:sz w:val="22"/>
          <w:szCs w:val="22"/>
        </w:rPr>
        <w:t xml:space="preserve">тветственность за данные правонарушения экстремистского характера предусматривается в виде штрафов в размере до 20 000 рублей для граждан (для юридических лиц – до 1 </w:t>
      </w:r>
      <w:proofErr w:type="gramStart"/>
      <w:r w:rsidR="00297F60" w:rsidRPr="00B67E32">
        <w:rPr>
          <w:rFonts w:ascii="Arial" w:hAnsi="Arial" w:cs="Arial"/>
          <w:color w:val="000000"/>
          <w:sz w:val="22"/>
          <w:szCs w:val="22"/>
        </w:rPr>
        <w:t>млн</w:t>
      </w:r>
      <w:proofErr w:type="gramEnd"/>
      <w:r w:rsidR="00297F60" w:rsidRPr="00B67E32">
        <w:rPr>
          <w:rFonts w:ascii="Arial" w:hAnsi="Arial" w:cs="Arial"/>
          <w:color w:val="000000"/>
          <w:sz w:val="22"/>
          <w:szCs w:val="22"/>
        </w:rPr>
        <w:t>), а также обязательных работ на срок до 100 часов и административного ареста до 15 суток.</w:t>
      </w:r>
    </w:p>
    <w:p w:rsidR="00B7385B" w:rsidRPr="00B67E32" w:rsidRDefault="00B7385B" w:rsidP="00B67E3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297F60" w:rsidRPr="00B67E32" w:rsidRDefault="00297F60" w:rsidP="00B67E3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B67E32">
        <w:rPr>
          <w:rStyle w:val="a5"/>
          <w:rFonts w:ascii="Arial" w:hAnsi="Arial" w:cs="Arial"/>
          <w:b/>
          <w:bCs/>
          <w:color w:val="FF0000"/>
          <w:sz w:val="22"/>
          <w:szCs w:val="22"/>
          <w:u w:val="single"/>
        </w:rPr>
        <w:t>Уголовный кодекс</w:t>
      </w:r>
      <w:r w:rsidRPr="00B67E32">
        <w:rPr>
          <w:rFonts w:ascii="Arial" w:hAnsi="Arial" w:cs="Arial"/>
          <w:color w:val="FF0000"/>
          <w:sz w:val="22"/>
          <w:szCs w:val="22"/>
          <w:u w:val="single"/>
        </w:rPr>
        <w:t> </w:t>
      </w:r>
      <w:r w:rsidRPr="00B67E32">
        <w:rPr>
          <w:rStyle w:val="a5"/>
          <w:rFonts w:ascii="Arial" w:hAnsi="Arial" w:cs="Arial"/>
          <w:b/>
          <w:bCs/>
          <w:color w:val="FF0000"/>
          <w:sz w:val="22"/>
          <w:szCs w:val="22"/>
          <w:u w:val="single"/>
        </w:rPr>
        <w:t>Российской Федерации</w:t>
      </w:r>
      <w:r w:rsidRPr="00B67E32">
        <w:rPr>
          <w:rFonts w:ascii="Arial" w:hAnsi="Arial" w:cs="Arial"/>
          <w:color w:val="FF0000"/>
          <w:sz w:val="22"/>
          <w:szCs w:val="22"/>
        </w:rPr>
        <w:t> </w:t>
      </w:r>
      <w:r w:rsidRPr="00B67E32">
        <w:rPr>
          <w:rFonts w:ascii="Arial" w:hAnsi="Arial" w:cs="Arial"/>
          <w:color w:val="000000"/>
          <w:sz w:val="22"/>
          <w:szCs w:val="22"/>
        </w:rPr>
        <w:t>включает в себя следующие основные составы экстремистских преступлений:</w:t>
      </w:r>
    </w:p>
    <w:p w:rsidR="00297F60" w:rsidRPr="00B67E32" w:rsidRDefault="0001021C" w:rsidP="00B67E3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B67E32">
        <w:rPr>
          <w:rStyle w:val="a4"/>
          <w:rFonts w:ascii="Arial" w:hAnsi="Arial" w:cs="Arial"/>
          <w:b w:val="0"/>
          <w:color w:val="FF0000"/>
          <w:sz w:val="22"/>
          <w:szCs w:val="22"/>
          <w:u w:val="single"/>
        </w:rPr>
        <w:t xml:space="preserve">Статья 280 УК </w:t>
      </w:r>
      <w:r w:rsidR="00297F60" w:rsidRPr="00B67E32">
        <w:rPr>
          <w:rStyle w:val="a4"/>
          <w:rFonts w:ascii="Arial" w:hAnsi="Arial" w:cs="Arial"/>
          <w:b w:val="0"/>
          <w:color w:val="FF0000"/>
          <w:sz w:val="22"/>
          <w:szCs w:val="22"/>
          <w:u w:val="single"/>
        </w:rPr>
        <w:t>РФ</w:t>
      </w:r>
      <w:r w:rsidR="00297F60" w:rsidRPr="00B67E32">
        <w:rPr>
          <w:rStyle w:val="a4"/>
          <w:rFonts w:ascii="Arial" w:hAnsi="Arial" w:cs="Arial"/>
          <w:color w:val="FF0000"/>
          <w:sz w:val="22"/>
          <w:szCs w:val="22"/>
        </w:rPr>
        <w:t> </w:t>
      </w:r>
      <w:r w:rsidR="00297F60" w:rsidRPr="00B67E32">
        <w:rPr>
          <w:rFonts w:ascii="Arial" w:hAnsi="Arial" w:cs="Arial"/>
          <w:color w:val="000000"/>
          <w:sz w:val="22"/>
          <w:szCs w:val="22"/>
        </w:rPr>
        <w:t>Публичные призывы к осуществлению экстремистской деятельности;</w:t>
      </w:r>
    </w:p>
    <w:p w:rsidR="00297F60" w:rsidRPr="00B67E32" w:rsidRDefault="00297F60" w:rsidP="00B67E3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B67E32">
        <w:rPr>
          <w:rStyle w:val="a4"/>
          <w:rFonts w:ascii="Arial" w:hAnsi="Arial" w:cs="Arial"/>
          <w:b w:val="0"/>
          <w:color w:val="FF0000"/>
          <w:sz w:val="22"/>
          <w:szCs w:val="22"/>
          <w:u w:val="single"/>
        </w:rPr>
        <w:t>Статья 282 УК РФ</w:t>
      </w:r>
      <w:r w:rsidRPr="00B67E32">
        <w:rPr>
          <w:rStyle w:val="a4"/>
          <w:rFonts w:ascii="Arial" w:hAnsi="Arial" w:cs="Arial"/>
          <w:color w:val="FF0000"/>
          <w:sz w:val="22"/>
          <w:szCs w:val="22"/>
        </w:rPr>
        <w:t> </w:t>
      </w:r>
      <w:r w:rsidRPr="00B67E32">
        <w:rPr>
          <w:rFonts w:ascii="Arial" w:hAnsi="Arial" w:cs="Arial"/>
          <w:color w:val="000000"/>
          <w:sz w:val="22"/>
          <w:szCs w:val="22"/>
        </w:rPr>
        <w:t>Возбуждение ненависти либо вражды, а равно унижение человеческого достоинства;</w:t>
      </w:r>
    </w:p>
    <w:p w:rsidR="00297F60" w:rsidRPr="00B67E32" w:rsidRDefault="00297F60" w:rsidP="00B67E3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B67E32">
        <w:rPr>
          <w:rStyle w:val="a4"/>
          <w:rFonts w:ascii="Arial" w:hAnsi="Arial" w:cs="Arial"/>
          <w:b w:val="0"/>
          <w:color w:val="FF0000"/>
          <w:sz w:val="22"/>
          <w:szCs w:val="22"/>
          <w:u w:val="single"/>
        </w:rPr>
        <w:t>Статья 282.1 УК РФ</w:t>
      </w:r>
      <w:r w:rsidRPr="00B67E32">
        <w:rPr>
          <w:rStyle w:val="a4"/>
          <w:rFonts w:ascii="Arial" w:hAnsi="Arial" w:cs="Arial"/>
          <w:color w:val="FF0000"/>
          <w:sz w:val="22"/>
          <w:szCs w:val="22"/>
        </w:rPr>
        <w:t> </w:t>
      </w:r>
      <w:r w:rsidRPr="00B67E32">
        <w:rPr>
          <w:rFonts w:ascii="Arial" w:hAnsi="Arial" w:cs="Arial"/>
          <w:color w:val="000000"/>
          <w:sz w:val="22"/>
          <w:szCs w:val="22"/>
        </w:rPr>
        <w:t>Организация экстремистского сообщества;</w:t>
      </w:r>
    </w:p>
    <w:p w:rsidR="00297F60" w:rsidRPr="00B67E32" w:rsidRDefault="00297F60" w:rsidP="00B67E3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B67E32">
        <w:rPr>
          <w:rStyle w:val="a4"/>
          <w:rFonts w:ascii="Arial" w:hAnsi="Arial" w:cs="Arial"/>
          <w:b w:val="0"/>
          <w:color w:val="FF0000"/>
          <w:sz w:val="22"/>
          <w:szCs w:val="22"/>
          <w:u w:val="single"/>
        </w:rPr>
        <w:t>Статья 282.2 УК РФ</w:t>
      </w:r>
      <w:r w:rsidRPr="00B67E32">
        <w:rPr>
          <w:rStyle w:val="a4"/>
          <w:rFonts w:ascii="Arial" w:hAnsi="Arial" w:cs="Arial"/>
          <w:color w:val="000000"/>
          <w:sz w:val="22"/>
          <w:szCs w:val="22"/>
        </w:rPr>
        <w:t> </w:t>
      </w:r>
      <w:r w:rsidRPr="00B67E32">
        <w:rPr>
          <w:rFonts w:ascii="Arial" w:hAnsi="Arial" w:cs="Arial"/>
          <w:color w:val="000000"/>
          <w:sz w:val="22"/>
          <w:szCs w:val="22"/>
        </w:rPr>
        <w:t>Организация деятельности экстремистской организации;</w:t>
      </w:r>
    </w:p>
    <w:p w:rsidR="00297F60" w:rsidRPr="00B67E32" w:rsidRDefault="00297F60" w:rsidP="00B67E3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B67E32">
        <w:rPr>
          <w:rStyle w:val="a4"/>
          <w:rFonts w:ascii="Arial" w:hAnsi="Arial" w:cs="Arial"/>
          <w:b w:val="0"/>
          <w:color w:val="FF0000"/>
          <w:sz w:val="22"/>
          <w:szCs w:val="22"/>
          <w:u w:val="single"/>
        </w:rPr>
        <w:t>Статья 282.3 УК РФ</w:t>
      </w:r>
      <w:r w:rsidRPr="00B67E32">
        <w:rPr>
          <w:rStyle w:val="a4"/>
          <w:rFonts w:ascii="Arial" w:hAnsi="Arial" w:cs="Arial"/>
          <w:color w:val="FF0000"/>
          <w:sz w:val="22"/>
          <w:szCs w:val="22"/>
        </w:rPr>
        <w:t> </w:t>
      </w:r>
      <w:r w:rsidRPr="00B67E32">
        <w:rPr>
          <w:rFonts w:ascii="Arial" w:hAnsi="Arial" w:cs="Arial"/>
          <w:color w:val="000000"/>
          <w:sz w:val="22"/>
          <w:szCs w:val="22"/>
        </w:rPr>
        <w:t>Финансирование экстремистской деятельности.</w:t>
      </w:r>
    </w:p>
    <w:p w:rsidR="00D92A51" w:rsidRPr="00B67E32" w:rsidRDefault="00297F60" w:rsidP="00B67E3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sz w:val="22"/>
          <w:szCs w:val="22"/>
        </w:rPr>
      </w:pPr>
      <w:r w:rsidRPr="00B67E32">
        <w:rPr>
          <w:rFonts w:ascii="Arial" w:hAnsi="Arial" w:cs="Arial"/>
          <w:color w:val="000000"/>
          <w:sz w:val="22"/>
          <w:szCs w:val="22"/>
        </w:rPr>
        <w:t>За данные преступления экстремистской направленности </w:t>
      </w:r>
      <w:r w:rsidRPr="00B67E32">
        <w:rPr>
          <w:rStyle w:val="a5"/>
          <w:rFonts w:ascii="Arial" w:hAnsi="Arial" w:cs="Arial"/>
          <w:bCs/>
          <w:i w:val="0"/>
          <w:color w:val="000000"/>
          <w:sz w:val="22"/>
          <w:szCs w:val="22"/>
        </w:rPr>
        <w:t>Уголовным кодексом Российской Федерации,</w:t>
      </w:r>
      <w:r w:rsidRPr="00B67E32">
        <w:rPr>
          <w:rFonts w:ascii="Arial" w:hAnsi="Arial" w:cs="Arial"/>
          <w:color w:val="000000"/>
          <w:sz w:val="22"/>
          <w:szCs w:val="22"/>
        </w:rPr>
        <w:t> предусмотрены наказания в виде штрафов до 8</w:t>
      </w:r>
      <w:r w:rsidRPr="00B67E32">
        <w:rPr>
          <w:rStyle w:val="a4"/>
          <w:rFonts w:ascii="Arial" w:hAnsi="Arial" w:cs="Arial"/>
          <w:b w:val="0"/>
          <w:color w:val="000000"/>
          <w:sz w:val="22"/>
          <w:szCs w:val="22"/>
        </w:rPr>
        <w:t>00</w:t>
      </w:r>
      <w:r w:rsidRPr="00B67E32">
        <w:rPr>
          <w:rFonts w:ascii="Arial" w:hAnsi="Arial" w:cs="Arial"/>
          <w:color w:val="000000"/>
          <w:sz w:val="22"/>
          <w:szCs w:val="22"/>
        </w:rPr>
        <w:t> тысяч рублей, обязательных работ до </w:t>
      </w:r>
      <w:r w:rsidRPr="00B67E32">
        <w:rPr>
          <w:rStyle w:val="a4"/>
          <w:rFonts w:ascii="Arial" w:hAnsi="Arial" w:cs="Arial"/>
          <w:b w:val="0"/>
          <w:color w:val="000000"/>
          <w:sz w:val="22"/>
          <w:szCs w:val="22"/>
        </w:rPr>
        <w:t>480</w:t>
      </w:r>
      <w:r w:rsidRPr="00B67E32">
        <w:rPr>
          <w:rFonts w:ascii="Arial" w:hAnsi="Arial" w:cs="Arial"/>
          <w:color w:val="000000"/>
          <w:sz w:val="22"/>
          <w:szCs w:val="22"/>
        </w:rPr>
        <w:t> часов, ограничение свободы до </w:t>
      </w:r>
      <w:r w:rsidRPr="00B67E32">
        <w:rPr>
          <w:rStyle w:val="a4"/>
          <w:rFonts w:ascii="Arial" w:hAnsi="Arial" w:cs="Arial"/>
          <w:b w:val="0"/>
          <w:color w:val="000000"/>
          <w:sz w:val="22"/>
          <w:szCs w:val="22"/>
        </w:rPr>
        <w:t>2</w:t>
      </w:r>
      <w:r w:rsidRPr="00B67E32">
        <w:rPr>
          <w:rFonts w:ascii="Arial" w:hAnsi="Arial" w:cs="Arial"/>
          <w:color w:val="000000"/>
          <w:sz w:val="22"/>
          <w:szCs w:val="22"/>
        </w:rPr>
        <w:t> лет, принудительные работы до </w:t>
      </w:r>
      <w:r w:rsidRPr="00B67E32">
        <w:rPr>
          <w:rStyle w:val="a4"/>
          <w:rFonts w:ascii="Arial" w:hAnsi="Arial" w:cs="Arial"/>
          <w:b w:val="0"/>
          <w:color w:val="000000"/>
          <w:sz w:val="22"/>
          <w:szCs w:val="22"/>
        </w:rPr>
        <w:t>5</w:t>
      </w:r>
      <w:r w:rsidRPr="00B67E32">
        <w:rPr>
          <w:rFonts w:ascii="Arial" w:hAnsi="Arial" w:cs="Arial"/>
          <w:color w:val="000000"/>
          <w:sz w:val="22"/>
          <w:szCs w:val="22"/>
        </w:rPr>
        <w:t> лет, лишение свободы до </w:t>
      </w:r>
      <w:r w:rsidRPr="00B67E32">
        <w:rPr>
          <w:rStyle w:val="a4"/>
          <w:rFonts w:ascii="Arial" w:hAnsi="Arial" w:cs="Arial"/>
          <w:b w:val="0"/>
          <w:color w:val="000000"/>
          <w:sz w:val="22"/>
          <w:szCs w:val="22"/>
        </w:rPr>
        <w:t>15</w:t>
      </w:r>
      <w:r w:rsidRPr="00B67E32">
        <w:rPr>
          <w:rFonts w:ascii="Arial" w:hAnsi="Arial" w:cs="Arial"/>
          <w:color w:val="000000"/>
          <w:sz w:val="22"/>
          <w:szCs w:val="22"/>
        </w:rPr>
        <w:t> лет.</w:t>
      </w:r>
    </w:p>
    <w:sectPr w:rsidR="00D92A51" w:rsidRPr="00B67E32" w:rsidSect="00866B5C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F60"/>
    <w:rsid w:val="0001021C"/>
    <w:rsid w:val="00297F60"/>
    <w:rsid w:val="007928AD"/>
    <w:rsid w:val="00866B5C"/>
    <w:rsid w:val="008C0AD6"/>
    <w:rsid w:val="0092034C"/>
    <w:rsid w:val="00B67E32"/>
    <w:rsid w:val="00B7385B"/>
    <w:rsid w:val="00BC375E"/>
    <w:rsid w:val="00BE6CB9"/>
    <w:rsid w:val="00D92A51"/>
    <w:rsid w:val="00FB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7F6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297F60"/>
    <w:rPr>
      <w:b/>
      <w:bCs/>
    </w:rPr>
  </w:style>
  <w:style w:type="character" w:styleId="a5">
    <w:name w:val="Emphasis"/>
    <w:basedOn w:val="a0"/>
    <w:uiPriority w:val="20"/>
    <w:qFormat/>
    <w:rsid w:val="00297F6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B3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20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20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7F6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297F60"/>
    <w:rPr>
      <w:b/>
      <w:bCs/>
    </w:rPr>
  </w:style>
  <w:style w:type="character" w:styleId="a5">
    <w:name w:val="Emphasis"/>
    <w:basedOn w:val="a0"/>
    <w:uiPriority w:val="20"/>
    <w:qFormat/>
    <w:rsid w:val="00297F6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B3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20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20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2021-11-15T04:56:00Z</dcterms:created>
  <dcterms:modified xsi:type="dcterms:W3CDTF">2021-11-15T05:24:00Z</dcterms:modified>
</cp:coreProperties>
</file>